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A933" w14:textId="77777777" w:rsidR="007E4A65" w:rsidRPr="007E4A65" w:rsidRDefault="002D7ED6" w:rsidP="007E4A6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美术学院</w:t>
      </w:r>
      <w:r w:rsidR="00522E9E">
        <w:rPr>
          <w:rFonts w:asciiTheme="majorEastAsia" w:eastAsiaTheme="majorEastAsia" w:hAnsiTheme="majorEastAsia"/>
          <w:b/>
          <w:sz w:val="32"/>
          <w:szCs w:val="32"/>
        </w:rPr>
        <w:t>2022</w:t>
      </w:r>
      <w:r w:rsidR="00522E9E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522E9E">
        <w:rPr>
          <w:rFonts w:asciiTheme="majorEastAsia" w:eastAsiaTheme="majorEastAsia" w:hAnsiTheme="majorEastAsia"/>
          <w:b/>
          <w:sz w:val="32"/>
          <w:szCs w:val="32"/>
        </w:rPr>
        <w:t>度</w:t>
      </w:r>
      <w:r w:rsidR="00676734">
        <w:rPr>
          <w:rFonts w:asciiTheme="majorEastAsia" w:eastAsiaTheme="majorEastAsia" w:hAnsiTheme="majorEastAsia" w:hint="eastAsia"/>
          <w:b/>
          <w:sz w:val="32"/>
          <w:szCs w:val="32"/>
        </w:rPr>
        <w:t>转专业</w:t>
      </w:r>
      <w:r w:rsidR="00676734">
        <w:rPr>
          <w:rFonts w:asciiTheme="majorEastAsia" w:eastAsiaTheme="majorEastAsia" w:hAnsiTheme="majorEastAsia"/>
          <w:b/>
          <w:sz w:val="32"/>
          <w:szCs w:val="32"/>
        </w:rPr>
        <w:t>工作方案</w:t>
      </w:r>
    </w:p>
    <w:p w14:paraId="6D36B2A9" w14:textId="77777777" w:rsidR="002B23A4" w:rsidRPr="00522E9E" w:rsidRDefault="002B23A4" w:rsidP="00C339DF">
      <w:pPr>
        <w:ind w:firstLineChars="350" w:firstLine="735"/>
      </w:pPr>
    </w:p>
    <w:p w14:paraId="6670F2E1" w14:textId="77777777" w:rsidR="007E4A65" w:rsidRPr="001744A4" w:rsidRDefault="007E4A65" w:rsidP="00C339DF">
      <w:pPr>
        <w:ind w:firstLineChars="350" w:firstLine="735"/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7797"/>
      </w:tblGrid>
      <w:tr w:rsidR="007E4A65" w14:paraId="66CDC619" w14:textId="77777777" w:rsidTr="008165EA">
        <w:trPr>
          <w:trHeight w:val="1573"/>
          <w:jc w:val="center"/>
        </w:trPr>
        <w:tc>
          <w:tcPr>
            <w:tcW w:w="1129" w:type="dxa"/>
            <w:vAlign w:val="center"/>
          </w:tcPr>
          <w:p w14:paraId="16229AC0" w14:textId="77777777" w:rsidR="007E4A65" w:rsidRPr="007E4A65" w:rsidRDefault="007E4A65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接收</w:t>
            </w:r>
          </w:p>
          <w:p w14:paraId="489778A3" w14:textId="77777777" w:rsidR="007E4A65" w:rsidRPr="007E4A65" w:rsidRDefault="007E4A65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条件</w:t>
            </w:r>
          </w:p>
        </w:tc>
        <w:tc>
          <w:tcPr>
            <w:tcW w:w="7797" w:type="dxa"/>
            <w:vAlign w:val="center"/>
          </w:tcPr>
          <w:p w14:paraId="75FBEA97" w14:textId="77777777" w:rsidR="00CC04DB" w:rsidRDefault="00CC04DB" w:rsidP="008165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无色盲、色弱等疾病；</w:t>
            </w:r>
          </w:p>
          <w:p w14:paraId="5C6399D7" w14:textId="77777777" w:rsidR="00CC04DB" w:rsidRDefault="00CC04DB" w:rsidP="008165EA">
            <w:pPr>
              <w:rPr>
                <w:rFonts w:asciiTheme="minorEastAsia" w:hAnsiTheme="minorEastAsia"/>
                <w:szCs w:val="21"/>
              </w:rPr>
            </w:pPr>
            <w:r w:rsidRPr="00581557">
              <w:rPr>
                <w:rFonts w:asciiTheme="minorEastAsia" w:hAnsiTheme="minorEastAsia" w:hint="eastAsia"/>
                <w:szCs w:val="21"/>
              </w:rPr>
              <w:t>在校期间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 w:rsidRPr="00581557">
              <w:rPr>
                <w:rFonts w:asciiTheme="minorEastAsia" w:hAnsiTheme="minorEastAsia" w:hint="eastAsia"/>
                <w:szCs w:val="21"/>
              </w:rPr>
              <w:t>受到</w:t>
            </w:r>
            <w:r>
              <w:rPr>
                <w:rFonts w:asciiTheme="minorEastAsia" w:hAnsiTheme="minorEastAsia" w:hint="eastAsia"/>
                <w:szCs w:val="21"/>
              </w:rPr>
              <w:t>过纪律</w:t>
            </w:r>
            <w:r w:rsidRPr="00581557">
              <w:rPr>
                <w:rFonts w:asciiTheme="minorEastAsia" w:hAnsiTheme="minorEastAsia" w:hint="eastAsia"/>
                <w:szCs w:val="21"/>
              </w:rPr>
              <w:t>处分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7411B806" w14:textId="77777777" w:rsidR="00522E9E" w:rsidRPr="000156CA" w:rsidRDefault="00CC04DB" w:rsidP="008165EA">
            <w:pPr>
              <w:rPr>
                <w:rFonts w:asciiTheme="minorEastAsia" w:hAnsiTheme="minorEastAsia"/>
                <w:szCs w:val="21"/>
              </w:rPr>
            </w:pPr>
            <w:r w:rsidRPr="00581557">
              <w:rPr>
                <w:rFonts w:asciiTheme="minorEastAsia" w:hAnsiTheme="minorEastAsia" w:hint="eastAsia"/>
                <w:szCs w:val="21"/>
              </w:rPr>
              <w:t>在</w:t>
            </w:r>
            <w:r>
              <w:rPr>
                <w:rFonts w:asciiTheme="minorEastAsia" w:hAnsiTheme="minorEastAsia" w:hint="eastAsia"/>
                <w:szCs w:val="21"/>
              </w:rPr>
              <w:t>读</w:t>
            </w:r>
            <w:r w:rsidRPr="00581557">
              <w:rPr>
                <w:rFonts w:asciiTheme="minorEastAsia" w:hAnsiTheme="minorEastAsia" w:hint="eastAsia"/>
                <w:szCs w:val="21"/>
              </w:rPr>
              <w:t>期间</w:t>
            </w:r>
            <w:r>
              <w:rPr>
                <w:rFonts w:asciiTheme="minorEastAsia" w:hAnsiTheme="minorEastAsia" w:hint="eastAsia"/>
                <w:szCs w:val="21"/>
              </w:rPr>
              <w:t>各门课程成绩均在80分以上。</w:t>
            </w:r>
          </w:p>
        </w:tc>
      </w:tr>
      <w:tr w:rsidR="00CC04DB" w14:paraId="347B31DC" w14:textId="77777777" w:rsidTr="008165EA">
        <w:trPr>
          <w:trHeight w:val="1270"/>
          <w:jc w:val="center"/>
        </w:trPr>
        <w:tc>
          <w:tcPr>
            <w:tcW w:w="1129" w:type="dxa"/>
            <w:vAlign w:val="center"/>
          </w:tcPr>
          <w:p w14:paraId="7F359A19" w14:textId="77777777" w:rsidR="00CC04DB" w:rsidRPr="007E4A65" w:rsidRDefault="00CC04DB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拟</w:t>
            </w:r>
            <w:r w:rsidRPr="007E4A65">
              <w:rPr>
                <w:b/>
                <w:sz w:val="24"/>
                <w:szCs w:val="24"/>
              </w:rPr>
              <w:t>接收</w:t>
            </w:r>
          </w:p>
          <w:p w14:paraId="4665BC4C" w14:textId="77777777" w:rsidR="00CC04DB" w:rsidRPr="007E4A65" w:rsidRDefault="00CC04DB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7797" w:type="dxa"/>
            <w:vAlign w:val="center"/>
          </w:tcPr>
          <w:p w14:paraId="47F59C55" w14:textId="77777777" w:rsidR="00CC04DB" w:rsidRPr="00577D38" w:rsidRDefault="00CC04DB" w:rsidP="00D91D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视具体申请情况而定。为保证教学顺利实施，保持转入、转出人数均衡，原则上调整人数不超过该专业本年级人数的10%。</w:t>
            </w:r>
          </w:p>
        </w:tc>
      </w:tr>
      <w:tr w:rsidR="00CC04DB" w14:paraId="307084F8" w14:textId="77777777" w:rsidTr="001744A4">
        <w:trPr>
          <w:trHeight w:val="1241"/>
          <w:jc w:val="center"/>
        </w:trPr>
        <w:tc>
          <w:tcPr>
            <w:tcW w:w="1129" w:type="dxa"/>
            <w:vAlign w:val="center"/>
          </w:tcPr>
          <w:p w14:paraId="75349B9C" w14:textId="77777777" w:rsidR="00CC04DB" w:rsidRDefault="00CC04DB" w:rsidP="007E4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遴选</w:t>
            </w:r>
          </w:p>
          <w:p w14:paraId="7E42B5F1" w14:textId="77777777" w:rsidR="00CC04DB" w:rsidRPr="007E4A65" w:rsidRDefault="00CC04DB" w:rsidP="007E4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797" w:type="dxa"/>
            <w:vAlign w:val="center"/>
          </w:tcPr>
          <w:p w14:paraId="604ACB92" w14:textId="77777777" w:rsidR="00CC04DB" w:rsidRPr="00FD336C" w:rsidRDefault="00CC04DB" w:rsidP="001744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各专业均线上笔试，考生在规定时间内独立完成。</w:t>
            </w:r>
          </w:p>
        </w:tc>
      </w:tr>
      <w:tr w:rsidR="00CC04DB" w14:paraId="5CBD502E" w14:textId="77777777" w:rsidTr="00093442">
        <w:trPr>
          <w:trHeight w:val="1538"/>
          <w:jc w:val="center"/>
        </w:trPr>
        <w:tc>
          <w:tcPr>
            <w:tcW w:w="1129" w:type="dxa"/>
            <w:vAlign w:val="center"/>
          </w:tcPr>
          <w:p w14:paraId="67A9EB45" w14:textId="77777777" w:rsidR="00CC04DB" w:rsidRPr="007E4A65" w:rsidRDefault="00CC04DB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7CB39359" w14:textId="77777777" w:rsidR="00CC04DB" w:rsidRPr="007E4A65" w:rsidRDefault="00CC04DB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7797" w:type="dxa"/>
          </w:tcPr>
          <w:p w14:paraId="1028C302" w14:textId="77777777" w:rsidR="00CC04DB" w:rsidRDefault="00CC04DB">
            <w:pPr>
              <w:rPr>
                <w:rFonts w:asciiTheme="minorEastAsia" w:hAnsiTheme="minorEastAsia"/>
                <w:szCs w:val="21"/>
              </w:rPr>
            </w:pPr>
          </w:p>
          <w:p w14:paraId="06CDD901" w14:textId="77777777" w:rsidR="00083CBE" w:rsidRDefault="00083CBE">
            <w:pPr>
              <w:rPr>
                <w:rFonts w:asciiTheme="minorEastAsia" w:hAnsiTheme="minorEastAsia"/>
                <w:szCs w:val="21"/>
              </w:rPr>
            </w:pPr>
          </w:p>
          <w:p w14:paraId="220AB476" w14:textId="77777777" w:rsidR="00083CBE" w:rsidRDefault="00083CBE">
            <w:pPr>
              <w:rPr>
                <w:rFonts w:asciiTheme="minorEastAsia" w:hAnsiTheme="minorEastAsia"/>
                <w:szCs w:val="21"/>
              </w:rPr>
            </w:pPr>
          </w:p>
          <w:p w14:paraId="0FB9D615" w14:textId="77777777" w:rsidR="00CC04DB" w:rsidRDefault="00CC04DB" w:rsidP="00CC04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素描人物（8</w:t>
            </w:r>
            <w:r>
              <w:rPr>
                <w:rFonts w:asciiTheme="minorEastAsia" w:hAnsiTheme="minorEastAsia"/>
                <w:szCs w:val="21"/>
              </w:rPr>
              <w:t>K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Pr="0085049C">
              <w:rPr>
                <w:rFonts w:asciiTheme="minorEastAsia" w:hAnsiTheme="minorEastAsia" w:hint="eastAsia"/>
                <w:szCs w:val="21"/>
              </w:rPr>
              <w:t>12</w:t>
            </w:r>
            <w:r w:rsidRPr="0085049C"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分钟</w:t>
            </w:r>
          </w:p>
          <w:p w14:paraId="6756947B" w14:textId="77777777" w:rsidR="00083CBE" w:rsidRDefault="00083CBE" w:rsidP="00CC04DB">
            <w:pPr>
              <w:rPr>
                <w:rFonts w:asciiTheme="minorEastAsia" w:hAnsiTheme="minorEastAsia"/>
                <w:szCs w:val="21"/>
              </w:rPr>
            </w:pPr>
          </w:p>
          <w:p w14:paraId="7F8B1D01" w14:textId="77777777" w:rsidR="00083CBE" w:rsidRDefault="00083CBE" w:rsidP="00CC04DB">
            <w:pPr>
              <w:rPr>
                <w:rFonts w:asciiTheme="minorEastAsia" w:hAnsiTheme="minorEastAsia"/>
                <w:szCs w:val="21"/>
              </w:rPr>
            </w:pPr>
          </w:p>
          <w:p w14:paraId="16E4A5E7" w14:textId="77777777" w:rsidR="00083CBE" w:rsidRPr="000156CA" w:rsidRDefault="00083CBE" w:rsidP="00CC04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4DB" w14:paraId="3748F20D" w14:textId="77777777" w:rsidTr="001744A4">
        <w:trPr>
          <w:trHeight w:val="1229"/>
          <w:jc w:val="center"/>
        </w:trPr>
        <w:tc>
          <w:tcPr>
            <w:tcW w:w="1129" w:type="dxa"/>
            <w:vAlign w:val="center"/>
          </w:tcPr>
          <w:p w14:paraId="65B9D691" w14:textId="77777777" w:rsidR="00CC04DB" w:rsidRDefault="00CC04DB" w:rsidP="00970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25695B0F" w14:textId="77777777" w:rsidR="00CC04DB" w:rsidRPr="007E4A65" w:rsidRDefault="00CC04DB" w:rsidP="00970A61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安排</w:t>
            </w:r>
          </w:p>
        </w:tc>
        <w:tc>
          <w:tcPr>
            <w:tcW w:w="7797" w:type="dxa"/>
            <w:vAlign w:val="center"/>
          </w:tcPr>
          <w:p w14:paraId="55D714E1" w14:textId="77777777" w:rsidR="00CC04DB" w:rsidRPr="000156CA" w:rsidRDefault="00083CBE" w:rsidP="001744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考试时间、考试地点另行通知。</w:t>
            </w:r>
          </w:p>
        </w:tc>
      </w:tr>
      <w:tr w:rsidR="00CC04DB" w14:paraId="58295E64" w14:textId="77777777" w:rsidTr="001744A4">
        <w:trPr>
          <w:trHeight w:val="1570"/>
          <w:jc w:val="center"/>
        </w:trPr>
        <w:tc>
          <w:tcPr>
            <w:tcW w:w="1129" w:type="dxa"/>
            <w:vAlign w:val="center"/>
          </w:tcPr>
          <w:p w14:paraId="047AAF4C" w14:textId="77777777" w:rsidR="00CC04DB" w:rsidRDefault="00CC04DB" w:rsidP="00D77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71A3B087" w14:textId="77777777" w:rsidR="00CC04DB" w:rsidRPr="007E4A65" w:rsidRDefault="00CC04DB" w:rsidP="00D77FE0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咨询</w:t>
            </w:r>
          </w:p>
        </w:tc>
        <w:tc>
          <w:tcPr>
            <w:tcW w:w="7797" w:type="dxa"/>
            <w:vAlign w:val="center"/>
          </w:tcPr>
          <w:p w14:paraId="2FB8148B" w14:textId="77777777" w:rsidR="00083CBE" w:rsidRDefault="00083CBE" w:rsidP="001744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咨询</w:t>
            </w:r>
            <w:r>
              <w:rPr>
                <w:rFonts w:asciiTheme="minorEastAsia" w:hAnsiTheme="minorEastAsia"/>
                <w:szCs w:val="21"/>
              </w:rPr>
              <w:t>方式：</w:t>
            </w:r>
            <w:r>
              <w:rPr>
                <w:rFonts w:asciiTheme="minorEastAsia" w:hAnsiTheme="minorEastAsia" w:hint="eastAsia"/>
                <w:szCs w:val="21"/>
              </w:rPr>
              <w:t>68902396（周一至周五8:30-11:00,14:00-16:30）</w:t>
            </w:r>
          </w:p>
          <w:p w14:paraId="43F8E8BF" w14:textId="77777777" w:rsidR="00083CBE" w:rsidRPr="000156CA" w:rsidRDefault="00083CBE" w:rsidP="001744A4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咨询</w:t>
            </w:r>
            <w:r w:rsidRPr="000156CA">
              <w:rPr>
                <w:rFonts w:asciiTheme="minorEastAsia" w:hAnsiTheme="minorEastAsia"/>
                <w:szCs w:val="21"/>
              </w:rPr>
              <w:t>时间：</w:t>
            </w:r>
            <w:r w:rsidRPr="007252A3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6F0A01">
              <w:rPr>
                <w:rFonts w:asciiTheme="minorEastAsia" w:hAnsiTheme="minorEastAsia" w:hint="eastAsia"/>
                <w:color w:val="000000" w:themeColor="text1"/>
                <w:szCs w:val="21"/>
              </w:rPr>
              <w:t>4月</w:t>
            </w:r>
            <w:r w:rsidR="0085049C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6F0A01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月15日</w:t>
            </w:r>
          </w:p>
          <w:p w14:paraId="3F05AF78" w14:textId="77777777" w:rsidR="00CC04DB" w:rsidRDefault="00083CBE" w:rsidP="001744A4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联系人</w:t>
            </w:r>
            <w:r w:rsidRPr="000156CA"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赵修娜</w:t>
            </w:r>
          </w:p>
        </w:tc>
      </w:tr>
      <w:tr w:rsidR="00CC04DB" w14:paraId="78567F05" w14:textId="77777777" w:rsidTr="001744A4">
        <w:trPr>
          <w:trHeight w:val="1270"/>
          <w:jc w:val="center"/>
        </w:trPr>
        <w:tc>
          <w:tcPr>
            <w:tcW w:w="1129" w:type="dxa"/>
            <w:vAlign w:val="center"/>
          </w:tcPr>
          <w:p w14:paraId="46170D53" w14:textId="77777777" w:rsidR="00CC04DB" w:rsidRPr="007E4A65" w:rsidRDefault="00CC04DB" w:rsidP="00025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</w:t>
            </w:r>
          </w:p>
        </w:tc>
        <w:tc>
          <w:tcPr>
            <w:tcW w:w="7797" w:type="dxa"/>
            <w:vAlign w:val="center"/>
          </w:tcPr>
          <w:p w14:paraId="7D6711AD" w14:textId="77777777" w:rsidR="00083CBE" w:rsidRPr="004D340D" w:rsidRDefault="00083CBE" w:rsidP="001744A4">
            <w:pPr>
              <w:rPr>
                <w:rFonts w:asciiTheme="minorEastAsia" w:hAnsiTheme="minorEastAsia"/>
                <w:szCs w:val="21"/>
              </w:rPr>
            </w:pPr>
            <w:r w:rsidRPr="004D340D">
              <w:rPr>
                <w:rFonts w:asciiTheme="minorEastAsia" w:hAnsiTheme="minorEastAsia" w:hint="eastAsia"/>
                <w:szCs w:val="21"/>
              </w:rPr>
              <w:t>报名</w:t>
            </w:r>
            <w:r w:rsidRPr="004D340D">
              <w:rPr>
                <w:rFonts w:asciiTheme="minorEastAsia" w:hAnsiTheme="minorEastAsia"/>
                <w:szCs w:val="21"/>
              </w:rPr>
              <w:t>邮箱</w:t>
            </w:r>
            <w:r w:rsidRPr="004D340D">
              <w:rPr>
                <w:rFonts w:asciiTheme="minorEastAsia" w:hAnsiTheme="minorEastAsia" w:hint="eastAsia"/>
                <w:szCs w:val="21"/>
              </w:rPr>
              <w:t>：</w:t>
            </w:r>
            <w:hyperlink r:id="rId6" w:history="1">
              <w:r w:rsidRPr="00AC18A5">
                <w:rPr>
                  <w:rStyle w:val="aa"/>
                  <w:rFonts w:asciiTheme="minorEastAsia" w:hAnsiTheme="minorEastAsia" w:hint="eastAsia"/>
                  <w:szCs w:val="21"/>
                </w:rPr>
                <w:t>6169@cnu.edu.cn</w:t>
              </w:r>
            </w:hyperlink>
            <w:r w:rsidRPr="004D340D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14:paraId="761E0298" w14:textId="77777777" w:rsidR="00CC04DB" w:rsidRPr="00083CBE" w:rsidRDefault="00083CBE" w:rsidP="001744A4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A90480">
              <w:rPr>
                <w:rFonts w:asciiTheme="minorEastAsia" w:hAnsiTheme="minorEastAsia" w:hint="eastAsia"/>
                <w:b/>
                <w:szCs w:val="21"/>
              </w:rPr>
              <w:t>注</w:t>
            </w:r>
            <w:r w:rsidRPr="00A90480">
              <w:rPr>
                <w:rFonts w:asciiTheme="minorEastAsia" w:hAnsiTheme="minorEastAsia"/>
                <w:b/>
                <w:szCs w:val="21"/>
              </w:rPr>
              <w:t>：</w:t>
            </w:r>
            <w:r w:rsidRPr="00A90480">
              <w:rPr>
                <w:rFonts w:asciiTheme="minorEastAsia" w:hAnsiTheme="minorEastAsia" w:hint="eastAsia"/>
                <w:b/>
                <w:szCs w:val="21"/>
              </w:rPr>
              <w:t>学生</w:t>
            </w:r>
            <w:r>
              <w:rPr>
                <w:rFonts w:asciiTheme="minorEastAsia" w:hAnsiTheme="minorEastAsia" w:hint="eastAsia"/>
                <w:b/>
                <w:szCs w:val="21"/>
              </w:rPr>
              <w:t>仅</w:t>
            </w:r>
            <w:r w:rsidRPr="00A90480">
              <w:rPr>
                <w:rFonts w:asciiTheme="minorEastAsia" w:hAnsiTheme="minorEastAsia" w:hint="eastAsia"/>
                <w:b/>
                <w:szCs w:val="21"/>
              </w:rPr>
              <w:t>向</w:t>
            </w:r>
            <w:r w:rsidRPr="00A90480">
              <w:rPr>
                <w:rFonts w:asciiTheme="minorEastAsia" w:hAnsiTheme="minorEastAsia"/>
                <w:b/>
                <w:szCs w:val="21"/>
              </w:rPr>
              <w:t>所在院系</w:t>
            </w:r>
            <w:r w:rsidRPr="00A90480">
              <w:rPr>
                <w:rFonts w:asciiTheme="minorEastAsia" w:hAnsiTheme="minorEastAsia" w:hint="eastAsia"/>
                <w:b/>
                <w:szCs w:val="21"/>
              </w:rPr>
              <w:t>报名。</w:t>
            </w:r>
          </w:p>
        </w:tc>
      </w:tr>
      <w:tr w:rsidR="00CC04DB" w14:paraId="05BD65FC" w14:textId="77777777" w:rsidTr="001744A4">
        <w:trPr>
          <w:trHeight w:val="1128"/>
          <w:jc w:val="center"/>
        </w:trPr>
        <w:tc>
          <w:tcPr>
            <w:tcW w:w="1129" w:type="dxa"/>
            <w:vAlign w:val="center"/>
          </w:tcPr>
          <w:p w14:paraId="2953E21F" w14:textId="77777777" w:rsidR="00CC04DB" w:rsidRPr="007E4A65" w:rsidRDefault="00CC04DB" w:rsidP="004D1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797" w:type="dxa"/>
            <w:vAlign w:val="center"/>
          </w:tcPr>
          <w:p w14:paraId="12168A1E" w14:textId="77777777" w:rsidR="00CC04DB" w:rsidRPr="000156CA" w:rsidRDefault="00083CBE" w:rsidP="001744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所有专业暂不接收外院转入。</w:t>
            </w:r>
          </w:p>
        </w:tc>
      </w:tr>
    </w:tbl>
    <w:p w14:paraId="4DFE3A28" w14:textId="77777777" w:rsidR="009D0187" w:rsidRPr="009D0187" w:rsidRDefault="00101467" w:rsidP="004308DB">
      <w:pPr>
        <w:ind w:firstLineChars="350" w:firstLine="735"/>
      </w:pPr>
      <w:r>
        <w:rPr>
          <w:rFonts w:hint="eastAsia"/>
        </w:rPr>
        <w:t>注</w:t>
      </w:r>
      <w:r>
        <w:t>：</w:t>
      </w:r>
      <w:r w:rsidR="009D0187">
        <w:rPr>
          <w:rFonts w:hint="eastAsia"/>
        </w:rPr>
        <w:t>1</w:t>
      </w:r>
      <w:r w:rsidR="009D0187">
        <w:rPr>
          <w:rFonts w:hint="eastAsia"/>
        </w:rPr>
        <w:t>、</w:t>
      </w:r>
      <w:r w:rsidR="009D0187" w:rsidRPr="009D0187">
        <w:rPr>
          <w:rFonts w:hint="eastAsia"/>
        </w:rPr>
        <w:t>表内各</w:t>
      </w:r>
      <w:r w:rsidR="009D0187" w:rsidRPr="009D0187">
        <w:t>专业名称</w:t>
      </w:r>
      <w:r w:rsidR="005D2563">
        <w:rPr>
          <w:rFonts w:hint="eastAsia"/>
        </w:rPr>
        <w:t>（含方向）</w:t>
      </w:r>
      <w:r w:rsidR="009D0187" w:rsidRPr="009D0187">
        <w:t>按照教务系统</w:t>
      </w:r>
      <w:r w:rsidR="009D0187" w:rsidRPr="009D0187">
        <w:rPr>
          <w:rFonts w:hint="eastAsia"/>
        </w:rPr>
        <w:t>填写</w:t>
      </w:r>
      <w:r w:rsidR="009D0187" w:rsidRPr="009D0187">
        <w:t>，</w:t>
      </w:r>
      <w:r w:rsidR="005D2563">
        <w:rPr>
          <w:rFonts w:hint="eastAsia"/>
        </w:rPr>
        <w:t>切勿</w:t>
      </w:r>
      <w:r w:rsidR="009D0187" w:rsidRPr="009D0187">
        <w:rPr>
          <w:rFonts w:hint="eastAsia"/>
        </w:rPr>
        <w:t>填写简称</w:t>
      </w:r>
      <w:r w:rsidR="009D0187">
        <w:rPr>
          <w:rFonts w:hint="eastAsia"/>
        </w:rPr>
        <w:t>；</w:t>
      </w:r>
    </w:p>
    <w:p w14:paraId="2D09E08E" w14:textId="77777777" w:rsidR="00A74623" w:rsidRPr="00BF4B0D" w:rsidRDefault="00513955" w:rsidP="00E71BBD">
      <w:pPr>
        <w:ind w:firstLineChars="550" w:firstLine="1155"/>
        <w:rPr>
          <w:rFonts w:asciiTheme="minorEastAsia" w:hAnsiTheme="minorEastAsia"/>
          <w:szCs w:val="21"/>
        </w:rPr>
      </w:pPr>
      <w:r>
        <w:t>2</w:t>
      </w:r>
      <w:r>
        <w:rPr>
          <w:rFonts w:hint="eastAsia"/>
        </w:rPr>
        <w:t>、</w:t>
      </w:r>
      <w:r w:rsidR="00A95D32">
        <w:rPr>
          <w:rFonts w:asciiTheme="minorEastAsia" w:hAnsiTheme="minorEastAsia" w:hint="eastAsia"/>
          <w:szCs w:val="21"/>
        </w:rPr>
        <w:t>严格</w:t>
      </w:r>
      <w:r w:rsidR="00015466">
        <w:rPr>
          <w:rFonts w:asciiTheme="minorEastAsia" w:hAnsiTheme="minorEastAsia"/>
          <w:szCs w:val="21"/>
        </w:rPr>
        <w:t>遵守</w:t>
      </w:r>
      <w:r w:rsidR="00015466">
        <w:rPr>
          <w:rFonts w:asciiTheme="minorEastAsia" w:hAnsiTheme="minorEastAsia" w:hint="eastAsia"/>
          <w:szCs w:val="21"/>
        </w:rPr>
        <w:t>疫情</w:t>
      </w:r>
      <w:r w:rsidR="00015466">
        <w:rPr>
          <w:rFonts w:asciiTheme="minorEastAsia" w:hAnsiTheme="minorEastAsia"/>
          <w:szCs w:val="21"/>
        </w:rPr>
        <w:t>防控</w:t>
      </w:r>
      <w:r w:rsidR="00015466">
        <w:rPr>
          <w:rFonts w:asciiTheme="minorEastAsia" w:hAnsiTheme="minorEastAsia" w:hint="eastAsia"/>
          <w:szCs w:val="21"/>
        </w:rPr>
        <w:t>相关</w:t>
      </w:r>
      <w:r w:rsidR="00015466">
        <w:rPr>
          <w:rFonts w:asciiTheme="minorEastAsia" w:hAnsiTheme="minorEastAsia"/>
          <w:szCs w:val="21"/>
        </w:rPr>
        <w:t>规定</w:t>
      </w:r>
      <w:r w:rsidR="00A95D32">
        <w:rPr>
          <w:rFonts w:asciiTheme="minorEastAsia" w:hAnsiTheme="minorEastAsia" w:hint="eastAsia"/>
          <w:szCs w:val="21"/>
        </w:rPr>
        <w:t>,</w:t>
      </w:r>
      <w:r w:rsidR="00A95D32" w:rsidRPr="00A95D32">
        <w:rPr>
          <w:rFonts w:asciiTheme="minorEastAsia" w:hAnsiTheme="minorEastAsia" w:hint="eastAsia"/>
          <w:szCs w:val="21"/>
        </w:rPr>
        <w:t xml:space="preserve"> </w:t>
      </w:r>
      <w:r w:rsidR="00D848CB">
        <w:rPr>
          <w:rFonts w:asciiTheme="minorEastAsia" w:hAnsiTheme="minorEastAsia" w:hint="eastAsia"/>
          <w:szCs w:val="21"/>
        </w:rPr>
        <w:t>建议采用线上考核</w:t>
      </w:r>
      <w:r w:rsidR="00A95D32">
        <w:rPr>
          <w:rFonts w:asciiTheme="minorEastAsia" w:hAnsiTheme="minorEastAsia" w:hint="eastAsia"/>
          <w:szCs w:val="21"/>
        </w:rPr>
        <w:t>方式</w:t>
      </w:r>
      <w:r w:rsidR="00366D32">
        <w:rPr>
          <w:rFonts w:asciiTheme="minorEastAsia" w:hAnsiTheme="minorEastAsia" w:hint="eastAsia"/>
          <w:szCs w:val="21"/>
        </w:rPr>
        <w:t>。</w:t>
      </w:r>
    </w:p>
    <w:sectPr w:rsidR="00A74623" w:rsidRPr="00BF4B0D" w:rsidSect="004D13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0811" w14:textId="77777777" w:rsidR="00AA3F68" w:rsidRDefault="00AA3F68" w:rsidP="00101467">
      <w:r>
        <w:separator/>
      </w:r>
    </w:p>
  </w:endnote>
  <w:endnote w:type="continuationSeparator" w:id="0">
    <w:p w14:paraId="54BC3846" w14:textId="77777777" w:rsidR="00AA3F68" w:rsidRDefault="00AA3F68" w:rsidP="0010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42F2" w14:textId="77777777" w:rsidR="00AA3F68" w:rsidRDefault="00AA3F68" w:rsidP="00101467">
      <w:r>
        <w:separator/>
      </w:r>
    </w:p>
  </w:footnote>
  <w:footnote w:type="continuationSeparator" w:id="0">
    <w:p w14:paraId="2D1A2313" w14:textId="77777777" w:rsidR="00AA3F68" w:rsidRDefault="00AA3F68" w:rsidP="0010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7"/>
    <w:rsid w:val="0000563A"/>
    <w:rsid w:val="00015466"/>
    <w:rsid w:val="000156CA"/>
    <w:rsid w:val="0001778E"/>
    <w:rsid w:val="00025F83"/>
    <w:rsid w:val="00063C8E"/>
    <w:rsid w:val="00075C07"/>
    <w:rsid w:val="00083CBE"/>
    <w:rsid w:val="00093442"/>
    <w:rsid w:val="000C06A2"/>
    <w:rsid w:val="000D02DD"/>
    <w:rsid w:val="000D6FF3"/>
    <w:rsid w:val="00101467"/>
    <w:rsid w:val="001744A4"/>
    <w:rsid w:val="001C501B"/>
    <w:rsid w:val="00281509"/>
    <w:rsid w:val="0029116A"/>
    <w:rsid w:val="002925AC"/>
    <w:rsid w:val="002A5CC1"/>
    <w:rsid w:val="002B23A4"/>
    <w:rsid w:val="002C0DB1"/>
    <w:rsid w:val="002C5F58"/>
    <w:rsid w:val="002C7F77"/>
    <w:rsid w:val="002D7ED6"/>
    <w:rsid w:val="00306E70"/>
    <w:rsid w:val="00366D32"/>
    <w:rsid w:val="00393030"/>
    <w:rsid w:val="003C4AC5"/>
    <w:rsid w:val="0040181D"/>
    <w:rsid w:val="00404B45"/>
    <w:rsid w:val="0041636F"/>
    <w:rsid w:val="00421DA2"/>
    <w:rsid w:val="00424A37"/>
    <w:rsid w:val="004308DB"/>
    <w:rsid w:val="00466049"/>
    <w:rsid w:val="004A2AB7"/>
    <w:rsid w:val="004C4017"/>
    <w:rsid w:val="004D13A4"/>
    <w:rsid w:val="00504CCF"/>
    <w:rsid w:val="00513955"/>
    <w:rsid w:val="00522E9E"/>
    <w:rsid w:val="005240C7"/>
    <w:rsid w:val="00577D38"/>
    <w:rsid w:val="005D2563"/>
    <w:rsid w:val="00621362"/>
    <w:rsid w:val="00623FCC"/>
    <w:rsid w:val="0066025A"/>
    <w:rsid w:val="00676734"/>
    <w:rsid w:val="00690D8B"/>
    <w:rsid w:val="007407F8"/>
    <w:rsid w:val="0077700D"/>
    <w:rsid w:val="00790520"/>
    <w:rsid w:val="007D5DB0"/>
    <w:rsid w:val="007E3EBC"/>
    <w:rsid w:val="007E4A65"/>
    <w:rsid w:val="00812BC9"/>
    <w:rsid w:val="008165EA"/>
    <w:rsid w:val="0085049C"/>
    <w:rsid w:val="008509FF"/>
    <w:rsid w:val="0087001A"/>
    <w:rsid w:val="008C10E9"/>
    <w:rsid w:val="008D24AB"/>
    <w:rsid w:val="008F7AF9"/>
    <w:rsid w:val="00951B7D"/>
    <w:rsid w:val="0095726B"/>
    <w:rsid w:val="00970A61"/>
    <w:rsid w:val="009D0187"/>
    <w:rsid w:val="009E6187"/>
    <w:rsid w:val="00A31375"/>
    <w:rsid w:val="00A31930"/>
    <w:rsid w:val="00A375BE"/>
    <w:rsid w:val="00A70968"/>
    <w:rsid w:val="00A74623"/>
    <w:rsid w:val="00A76F8C"/>
    <w:rsid w:val="00A858C5"/>
    <w:rsid w:val="00A879AC"/>
    <w:rsid w:val="00A90480"/>
    <w:rsid w:val="00A941FF"/>
    <w:rsid w:val="00A95D32"/>
    <w:rsid w:val="00AA3F68"/>
    <w:rsid w:val="00AB32F4"/>
    <w:rsid w:val="00B06E56"/>
    <w:rsid w:val="00B50F7D"/>
    <w:rsid w:val="00B74FB6"/>
    <w:rsid w:val="00B94A61"/>
    <w:rsid w:val="00BF3F21"/>
    <w:rsid w:val="00BF4B0D"/>
    <w:rsid w:val="00C03E02"/>
    <w:rsid w:val="00C173C9"/>
    <w:rsid w:val="00C339DF"/>
    <w:rsid w:val="00C504E2"/>
    <w:rsid w:val="00C63602"/>
    <w:rsid w:val="00C90F97"/>
    <w:rsid w:val="00CB3346"/>
    <w:rsid w:val="00CC04DB"/>
    <w:rsid w:val="00CD3EEF"/>
    <w:rsid w:val="00D063F4"/>
    <w:rsid w:val="00D07A81"/>
    <w:rsid w:val="00D325AE"/>
    <w:rsid w:val="00D77FE0"/>
    <w:rsid w:val="00D848CB"/>
    <w:rsid w:val="00D91DA9"/>
    <w:rsid w:val="00DB5098"/>
    <w:rsid w:val="00DE241B"/>
    <w:rsid w:val="00DE3F97"/>
    <w:rsid w:val="00E200C5"/>
    <w:rsid w:val="00E261A3"/>
    <w:rsid w:val="00E71BBD"/>
    <w:rsid w:val="00EE1473"/>
    <w:rsid w:val="00F15832"/>
    <w:rsid w:val="00F24C40"/>
    <w:rsid w:val="00F52391"/>
    <w:rsid w:val="00F712C0"/>
    <w:rsid w:val="00F72616"/>
    <w:rsid w:val="00F77E50"/>
    <w:rsid w:val="00FA3CB6"/>
    <w:rsid w:val="00FB215D"/>
    <w:rsid w:val="00FC22EF"/>
    <w:rsid w:val="00FD2B3C"/>
    <w:rsid w:val="00FD3057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F3F1E"/>
  <w15:docId w15:val="{E0FA6101-0A9F-488E-A853-AA20AA2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4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46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261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61A3"/>
    <w:rPr>
      <w:sz w:val="18"/>
      <w:szCs w:val="18"/>
    </w:rPr>
  </w:style>
  <w:style w:type="character" w:styleId="aa">
    <w:name w:val="Hyperlink"/>
    <w:basedOn w:val="a0"/>
    <w:uiPriority w:val="99"/>
    <w:unhideWhenUsed/>
    <w:rsid w:val="0008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169@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Shuo</dc:creator>
  <cp:keywords/>
  <dc:description/>
  <cp:lastModifiedBy>Madman Chris</cp:lastModifiedBy>
  <cp:revision>2</cp:revision>
  <cp:lastPrinted>2022-03-21T06:29:00Z</cp:lastPrinted>
  <dcterms:created xsi:type="dcterms:W3CDTF">2022-04-06T06:05:00Z</dcterms:created>
  <dcterms:modified xsi:type="dcterms:W3CDTF">2022-04-06T06:05:00Z</dcterms:modified>
</cp:coreProperties>
</file>